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00DE2" w14:textId="3935565F" w:rsidR="00142F2D" w:rsidRDefault="00142F2D" w:rsidP="00142F2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42F2D">
        <w:rPr>
          <w:rFonts w:ascii="Times New Roman" w:hAnsi="Times New Roman" w:cs="Times New Roman"/>
          <w:b/>
          <w:sz w:val="24"/>
          <w:szCs w:val="28"/>
        </w:rPr>
        <w:t>(Приложение</w:t>
      </w:r>
      <w:r w:rsidR="00CD6D43">
        <w:rPr>
          <w:rFonts w:ascii="Times New Roman" w:hAnsi="Times New Roman" w:cs="Times New Roman"/>
          <w:b/>
          <w:sz w:val="24"/>
          <w:szCs w:val="28"/>
        </w:rPr>
        <w:t xml:space="preserve"> 1</w:t>
      </w:r>
      <w:r w:rsidRPr="00142F2D">
        <w:rPr>
          <w:rFonts w:ascii="Times New Roman" w:hAnsi="Times New Roman" w:cs="Times New Roman"/>
          <w:b/>
          <w:sz w:val="24"/>
          <w:szCs w:val="28"/>
        </w:rPr>
        <w:t>)</w:t>
      </w:r>
    </w:p>
    <w:p w14:paraId="5CF14B7A" w14:textId="18BE0290" w:rsidR="00142F2D" w:rsidRPr="00AC3CD5" w:rsidRDefault="00CD6D43" w:rsidP="00142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4528D9EC">
          <v:oval id="_x0000_s1028" style="position:absolute;left:0;text-align:left;margin-left:314.75pt;margin-top:13.4pt;width:126pt;height:76.3pt;z-index:251662336">
            <v:textbox>
              <w:txbxContent>
                <w:p w14:paraId="4E8DB523" w14:textId="77777777" w:rsidR="00142F2D" w:rsidRDefault="00142F2D" w:rsidP="00142F2D">
                  <w:r>
                    <w:t>3.кристаллическая решетка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4B3D18DC">
          <v:oval id="_x0000_s1026" style="position:absolute;left:0;text-align:left;margin-left:44.45pt;margin-top:13.4pt;width:124pt;height:76.3pt;z-index:251660288">
            <v:textbox>
              <w:txbxContent>
                <w:p w14:paraId="7A36CB14" w14:textId="77777777" w:rsidR="00142F2D" w:rsidRDefault="00142F2D" w:rsidP="00142F2D">
                  <w:r>
                    <w:t>4. химические свойства</w:t>
                  </w:r>
                </w:p>
              </w:txbxContent>
            </v:textbox>
          </v:oval>
        </w:pict>
      </w:r>
      <w:r w:rsidR="00142F2D" w:rsidRPr="00AC3CD5">
        <w:rPr>
          <w:rFonts w:ascii="Times New Roman" w:hAnsi="Times New Roman" w:cs="Times New Roman"/>
          <w:b/>
          <w:sz w:val="28"/>
          <w:szCs w:val="28"/>
        </w:rPr>
        <w:t>Схема – кластер</w:t>
      </w:r>
    </w:p>
    <w:p w14:paraId="2FE95FE3" w14:textId="4B0EFAF2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1055C4" w14:textId="77777777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B712ED" w14:textId="77777777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01EF9FD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55.45pt;margin-top:.65pt;width:59.3pt;height:22.95pt;flip:x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60D4C95C">
          <v:shape id="_x0000_s1038" type="#_x0000_t32" style="position:absolute;margin-left:167.7pt;margin-top:.65pt;width:63.75pt;height:22.95pt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5E3DB3BA">
          <v:oval id="_x0000_s1032" style="position:absolute;margin-left:183.3pt;margin-top:23.6pt;width:108pt;height:76.3pt;z-index:251666432">
            <v:textbox>
              <w:txbxContent>
                <w:p w14:paraId="2C59A29A" w14:textId="77777777" w:rsidR="00142F2D" w:rsidRPr="00731539" w:rsidRDefault="00142F2D" w:rsidP="00142F2D">
                  <w:pPr>
                    <w:jc w:val="center"/>
                    <w:rPr>
                      <w:b/>
                      <w:sz w:val="28"/>
                    </w:rPr>
                  </w:pPr>
                  <w:r w:rsidRPr="00731539">
                    <w:rPr>
                      <w:b/>
                      <w:sz w:val="28"/>
                    </w:rPr>
                    <w:t>Простые вещества</w:t>
                  </w:r>
                </w:p>
              </w:txbxContent>
            </v:textbox>
          </v:oval>
        </w:pict>
      </w:r>
    </w:p>
    <w:p w14:paraId="625DD5F4" w14:textId="77777777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0024C73B">
          <v:oval id="_x0000_s1027" style="position:absolute;margin-left:11.7pt;margin-top:19.05pt;width:124.5pt;height:76.3pt;z-index:251661312">
            <v:textbox>
              <w:txbxContent>
                <w:p w14:paraId="287D25E9" w14:textId="77777777" w:rsidR="00142F2D" w:rsidRDefault="00142F2D" w:rsidP="00142F2D">
                  <w:r>
                    <w:t>5.получение</w:t>
                  </w:r>
                </w:p>
              </w:txbxContent>
            </v:textbox>
          </v:oval>
        </w:pict>
      </w:r>
    </w:p>
    <w:p w14:paraId="44E5D2E6" w14:textId="77777777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1DFBE20D">
          <v:shape id="_x0000_s1041" type="#_x0000_t32" style="position:absolute;margin-left:136.2pt;margin-top:18.8pt;width:47.1pt;height:8.25pt;flip:y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631BC85D">
          <v:shape id="_x0000_s1040" type="#_x0000_t32" style="position:absolute;margin-left:291.3pt;margin-top:22.55pt;width:36.95pt;height:17.25pt;z-index:2516746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3BE2967D">
          <v:oval id="_x0000_s1029" style="position:absolute;margin-left:326.75pt;margin-top:11.15pt;width:126pt;height:76.3pt;z-index:251663360">
            <v:textbox>
              <w:txbxContent>
                <w:p w14:paraId="591F6A82" w14:textId="77777777" w:rsidR="00142F2D" w:rsidRDefault="00142F2D" w:rsidP="00142F2D">
                  <w:r>
                    <w:t>2. физические  свойства</w:t>
                  </w:r>
                </w:p>
                <w:p w14:paraId="2545D2A6" w14:textId="77777777" w:rsidR="00142F2D" w:rsidRDefault="00142F2D" w:rsidP="00142F2D"/>
              </w:txbxContent>
            </v:textbox>
          </v:oval>
        </w:pict>
      </w:r>
    </w:p>
    <w:p w14:paraId="3FD8928D" w14:textId="033398EA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7B129F" w14:textId="1362114C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865113" w14:textId="343E3D31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67E8978F">
          <v:shape id="_x0000_s1042" type="#_x0000_t32" style="position:absolute;margin-left:129.8pt;margin-top:1.95pt;width:61pt;height:70.25pt;flip:y;z-index:2516766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5E3665B4">
          <v:shape id="_x0000_s1043" type="#_x0000_t32" style="position:absolute;margin-left:279.4pt;margin-top:6.15pt;width:75.75pt;height:64.5pt;z-index:251677696" o:connectortype="straight"/>
        </w:pict>
      </w:r>
    </w:p>
    <w:p w14:paraId="19E134B9" w14:textId="6D7DF297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7EB4192A">
          <v:shape id="_x0000_s1044" type="#_x0000_t32" style="position:absolute;margin-left:231.45pt;margin-top:5.1pt;width:5.25pt;height:129.15pt;flip:x;z-index:251678720" o:connectortype="straight"/>
        </w:pict>
      </w:r>
    </w:p>
    <w:p w14:paraId="6FB0698E" w14:textId="108158B7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610B3BBD">
          <v:oval id="_x0000_s1031" style="position:absolute;margin-left:22.95pt;margin-top:9.3pt;width:108pt;height:76.3pt;z-index:251665408">
            <v:textbox>
              <w:txbxContent>
                <w:p w14:paraId="09E68EAD" w14:textId="77777777" w:rsidR="00142F2D" w:rsidRDefault="00142F2D" w:rsidP="00142F2D">
                  <w:r>
                    <w:t xml:space="preserve">6.применение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06FFA5FE">
          <v:oval id="_x0000_s1030" style="position:absolute;margin-left:351.15pt;margin-top:12.95pt;width:126pt;height:76.3pt;z-index:251664384">
            <v:textbox>
              <w:txbxContent>
                <w:p w14:paraId="236F2ECD" w14:textId="77777777" w:rsidR="00142F2D" w:rsidRDefault="00142F2D" w:rsidP="00142F2D">
                  <w:r>
                    <w:t>1. история открытия</w:t>
                  </w:r>
                </w:p>
                <w:p w14:paraId="7B633C9F" w14:textId="77777777" w:rsidR="00142F2D" w:rsidRDefault="00142F2D" w:rsidP="00142F2D"/>
              </w:txbxContent>
            </v:textbox>
          </v:oval>
        </w:pict>
      </w:r>
    </w:p>
    <w:p w14:paraId="5DCE704F" w14:textId="77777777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B76D20" w14:textId="77777777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E24A14" w14:textId="3E56AACE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40B8DC" w14:textId="77777777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00905C" w14:textId="7C93822C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AEFB5A" w14:textId="2675250C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ED951F" w14:textId="1DE379C7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188FBD12">
          <v:oval id="_x0000_s1033" style="position:absolute;margin-left:161pt;margin-top:4pt;width:108pt;height:76.3pt;z-index:251667456">
            <v:textbox>
              <w:txbxContent>
                <w:p w14:paraId="53F2DCE4" w14:textId="77777777" w:rsidR="00142F2D" w:rsidRPr="00731539" w:rsidRDefault="00142F2D" w:rsidP="00142F2D">
                  <w:pPr>
                    <w:jc w:val="center"/>
                    <w:rPr>
                      <w:b/>
                      <w:sz w:val="92"/>
                      <w:szCs w:val="92"/>
                    </w:rPr>
                  </w:pPr>
                  <w:r w:rsidRPr="00731539">
                    <w:rPr>
                      <w:b/>
                      <w:sz w:val="92"/>
                      <w:szCs w:val="92"/>
                    </w:rPr>
                    <w:t>Ме</w:t>
                  </w:r>
                </w:p>
              </w:txbxContent>
            </v:textbox>
          </v:oval>
        </w:pict>
      </w:r>
    </w:p>
    <w:p w14:paraId="3C7E8F8B" w14:textId="13404972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5593B2" w14:textId="41F5D87B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5D550D11">
          <v:shape id="_x0000_s1047" type="#_x0000_t32" style="position:absolute;margin-left:269pt;margin-top:13.5pt;width:96pt;height:36.75pt;z-index:251681792" o:connectortype="straight"/>
        </w:pict>
      </w:r>
    </w:p>
    <w:p w14:paraId="14100974" w14:textId="2D109176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22E3217D">
          <v:shape id="_x0000_s1045" type="#_x0000_t32" style="position:absolute;margin-left:87.45pt;margin-top:2.5pt;width:75pt;height:51pt;flip:x;z-index:2516797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571D8168">
          <v:oval id="_x0000_s1034" style="position:absolute;margin-left:-35.55pt;margin-top:22.55pt;width:124.5pt;height:76.3pt;z-index:251668480">
            <v:textbox>
              <w:txbxContent>
                <w:p w14:paraId="53041E3A" w14:textId="77777777" w:rsidR="00142F2D" w:rsidRDefault="00142F2D" w:rsidP="00142F2D">
                  <w:pPr>
                    <w:pStyle w:val="a3"/>
                    <w:numPr>
                      <w:ilvl w:val="0"/>
                      <w:numId w:val="1"/>
                    </w:numPr>
                  </w:pPr>
                  <w:r>
                    <w:t>Положение в ПС</w:t>
                  </w:r>
                </w:p>
              </w:txbxContent>
            </v:textbox>
          </v:oval>
        </w:pict>
      </w:r>
    </w:p>
    <w:p w14:paraId="46476F4C" w14:textId="6FA93315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21FA4D86">
          <v:oval id="_x0000_s1035" style="position:absolute;margin-left:332.75pt;margin-top:15.95pt;width:124.5pt;height:76.3pt;z-index:251669504">
            <v:textbox>
              <w:txbxContent>
                <w:p w14:paraId="4172AEB3" w14:textId="77777777" w:rsidR="00142F2D" w:rsidRDefault="00142F2D" w:rsidP="00142F2D">
                  <w:r>
                    <w:t>3. Нахождение в природе</w:t>
                  </w:r>
                </w:p>
              </w:txbxContent>
            </v:textbox>
          </v:oval>
        </w:pict>
      </w:r>
    </w:p>
    <w:p w14:paraId="3D858D60" w14:textId="4D6C0479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7E8889DB">
          <v:shape id="_x0000_s1046" type="#_x0000_t32" style="position:absolute;margin-left:214.95pt;margin-top:3.5pt;width:1.5pt;height:77.65pt;z-index:251680768" o:connectortype="straight"/>
        </w:pict>
      </w:r>
    </w:p>
    <w:p w14:paraId="478D82C0" w14:textId="77777777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DDE8A7" w14:textId="7E07737E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330D88" w14:textId="77777777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9B0375" w14:textId="7EE6A959" w:rsidR="00142F2D" w:rsidRPr="00AC3CD5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1A7CBFE2">
          <v:oval id="_x0000_s1036" style="position:absolute;margin-left:161pt;margin-top:16.75pt;width:124.5pt;height:76.3pt;z-index:251670528">
            <v:textbox>
              <w:txbxContent>
                <w:p w14:paraId="3DDC3696" w14:textId="77777777" w:rsidR="00142F2D" w:rsidRDefault="00142F2D" w:rsidP="00142F2D">
                  <w:r>
                    <w:t>Химические элементы</w:t>
                  </w:r>
                </w:p>
              </w:txbxContent>
            </v:textbox>
          </v:oval>
        </w:pict>
      </w:r>
    </w:p>
    <w:p w14:paraId="30E06C4F" w14:textId="77777777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A7CD25" w14:textId="77777777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75D1FE" w14:textId="77777777" w:rsidR="00142F2D" w:rsidRPr="00AC3CD5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05D70A" w14:textId="77777777" w:rsidR="00142F2D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176555" w14:textId="43F486E0" w:rsidR="00142F2D" w:rsidRDefault="00CD6D43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7E8889DB">
          <v:shape id="_x0000_s1049" type="#_x0000_t32" style="position:absolute;margin-left:212.7pt;margin-top:15.35pt;width:.75pt;height:89.65pt;flip:x;z-index:251682816" o:connectortype="straight"/>
        </w:pict>
      </w:r>
    </w:p>
    <w:p w14:paraId="129771C1" w14:textId="77777777" w:rsidR="00142F2D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F3C6F6" w14:textId="5FB2D22D" w:rsidR="00142F2D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24C101" w14:textId="1058A0EC" w:rsidR="00142F2D" w:rsidRDefault="00142F2D" w:rsidP="00142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0D23F2" w14:textId="640DAD8C" w:rsidR="00947E98" w:rsidRDefault="00CD6D43">
      <w:r>
        <w:rPr>
          <w:rFonts w:ascii="Times New Roman" w:hAnsi="Times New Roman" w:cs="Times New Roman"/>
          <w:noProof/>
          <w:sz w:val="28"/>
          <w:szCs w:val="28"/>
        </w:rPr>
        <w:pict w14:anchorId="3EDA0F67">
          <v:oval id="_x0000_s1037" style="position:absolute;margin-left:156.45pt;margin-top:43.05pt;width:124.5pt;height:76.3pt;z-index:251671552">
            <v:textbox>
              <w:txbxContent>
                <w:p w14:paraId="22EF724A" w14:textId="77777777" w:rsidR="00142F2D" w:rsidRDefault="00142F2D" w:rsidP="00142F2D">
                  <w:r>
                    <w:t>2. строение атомов</w:t>
                  </w:r>
                </w:p>
              </w:txbxContent>
            </v:textbox>
          </v:oval>
        </w:pict>
      </w:r>
    </w:p>
    <w:sectPr w:rsidR="00947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622D9B"/>
    <w:multiLevelType w:val="hybridMultilevel"/>
    <w:tmpl w:val="F96A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F2D"/>
    <w:rsid w:val="00142F2D"/>
    <w:rsid w:val="003A28B1"/>
    <w:rsid w:val="007B5F62"/>
    <w:rsid w:val="00947E98"/>
    <w:rsid w:val="00CD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1" type="connector" idref="#_x0000_s1038"/>
        <o:r id="V:Rule12" type="connector" idref="#_x0000_s1040"/>
        <o:r id="V:Rule13" type="connector" idref="#_x0000_s1039"/>
        <o:r id="V:Rule14" type="connector" idref="#_x0000_s1044"/>
        <o:r id="V:Rule15" type="connector" idref="#_x0000_s1043"/>
        <o:r id="V:Rule16" type="connector" idref="#_x0000_s1041"/>
        <o:r id="V:Rule17" type="connector" idref="#_x0000_s1042"/>
        <o:r id="V:Rule18" type="connector" idref="#_x0000_s1047"/>
        <o:r id="V:Rule19" type="connector" idref="#_x0000_s1045"/>
        <o:r id="V:Rule20" type="connector" idref="#_x0000_s1046"/>
        <o:r id="V:Rule21" type="connector" idref="#_x0000_s1049"/>
      </o:rules>
    </o:shapelayout>
  </w:shapeDefaults>
  <w:decimalSymbol w:val=","/>
  <w:listSeparator w:val=";"/>
  <w14:docId w14:val="12A8B751"/>
  <w15:docId w15:val="{D2DE4D2B-6892-4BA9-8144-E1463E7A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F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Людмила</cp:lastModifiedBy>
  <cp:revision>3</cp:revision>
  <cp:lastPrinted>2022-03-23T10:16:00Z</cp:lastPrinted>
  <dcterms:created xsi:type="dcterms:W3CDTF">2022-03-13T14:44:00Z</dcterms:created>
  <dcterms:modified xsi:type="dcterms:W3CDTF">2022-03-23T10:16:00Z</dcterms:modified>
</cp:coreProperties>
</file>